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56"/>
          <w:szCs w:val="56"/>
        </w:rPr>
        <w:t xml:space="preserve">Louay Zouaoui</w:t>
      </w:r>
    </w:p>
    <w:p>
      <w:pPr>
        <w:pBdr>
          <w:bottom w:val="single" w:color="000000" w:sz="6" w:space="4"/>
        </w:pBdr>
        <w:spacing w:after="120" w:before="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Senior Full-Stack &amp; AI Engineer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+216 28 006 663  ·  zlouay2020@gmail.com</w:t>
      </w:r>
    </w:p>
    <w:p>
      <w:pPr>
        <w:spacing w:after="40" w:before="0"/>
      </w:pPr>
      <w:hyperlink w:history="1" r:id="rId4dh2wtibwbd4begc0bo7l">
        <w:r>
          <w:rPr>
            <w:rFonts w:ascii="Arial" w:cs="Arial" w:eastAsia="Arial" w:hAnsi="Arial"/>
            <w:color w:val="0563C1"/>
            <w:sz w:val="20"/>
            <w:szCs w:val="20"/>
            <w:u w:val="single"/>
          </w:rPr>
          <w:t xml:space="preserve">louayzouaoui.com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  ·  </w:t>
      </w:r>
      <w:hyperlink w:history="1" r:id="rIdruyuj6phnismdok0yflpn">
        <w:r>
          <w:rPr>
            <w:rFonts w:ascii="Arial" w:cs="Arial" w:eastAsia="Arial" w:hAnsi="Arial"/>
            <w:color w:val="0563C1"/>
            <w:sz w:val="20"/>
            <w:szCs w:val="20"/>
            <w:u w:val="single"/>
          </w:rPr>
          <w:t xml:space="preserve">GitHub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  ·  </w:t>
      </w:r>
      <w:hyperlink w:history="1" r:id="rIdbp1kalzu_vktozxghv9zh">
        <w:r>
          <w:rPr>
            <w:rFonts w:ascii="Arial" w:cs="Arial" w:eastAsia="Arial" w:hAnsi="Arial"/>
            <w:color w:val="0563C1"/>
            <w:sz w:val="20"/>
            <w:szCs w:val="20"/>
            <w:u w:val="single"/>
          </w:rPr>
          <w:t xml:space="preserve">LinkedIn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  ·  </w:t>
      </w:r>
      <w:hyperlink w:history="1" r:id="rIdngvbkw8qx-cbbz2fo9sxi">
        <w:r>
          <w:rPr>
            <w:rFonts w:ascii="Arial" w:cs="Arial" w:eastAsia="Arial" w:hAnsi="Arial"/>
            <w:color w:val="0563C1"/>
            <w:sz w:val="20"/>
            <w:szCs w:val="20"/>
            <w:u w:val="single"/>
          </w:rPr>
          <w:t xml:space="preserve">Upwork</w:t>
        </w:r>
      </w:hyperlink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Manouba, Tunisia</w:t>
      </w:r>
    </w:p>
    <w:p>
      <w:pPr>
        <w:pBdr>
          <w:bottom w:val="single" w:color="000000" w:sz="6" w:space="4"/>
        </w:pBdr>
        <w:spacing w:after="80" w:before="200"/>
      </w:pPr>
      <w:r>
        <w:rPr>
          <w:rFonts w:ascii="Arial" w:cs="Arial" w:eastAsia="Arial" w:hAnsi="Arial"/>
          <w:b/>
          <w:bCs/>
          <w:spacing w:val="40"/>
          <w:sz w:val="24"/>
          <w:szCs w:val="24"/>
        </w:rPr>
        <w:t xml:space="preserve">ABOUT ME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Senior Full-Stack &amp; AI Engineer and Top Rated Upwork freelancer with 3+ years of experience architecting, developing, and shipping high-performance web and mobile products. Expert in React, Next.js, and TypeScript on the front end, and NestJS, PostgreSQL, and BullMQ on the back end, with deep hands-on experience integrating LLMs (Gemini, Vertex AI) into production pipelines for recruitment, document parsing, and learning platforms. I drive end-to-end product delivery, optimize complex systems for scale, and consistently turn ambiguous business goals into reliable, production-ready software.</w:t>
      </w:r>
    </w:p>
    <w:p>
      <w:pPr>
        <w:pBdr>
          <w:bottom w:val="single" w:color="000000" w:sz="6" w:space="4"/>
        </w:pBdr>
        <w:spacing w:after="80" w:before="200"/>
      </w:pPr>
      <w:r>
        <w:rPr>
          <w:rFonts w:ascii="Arial" w:cs="Arial" w:eastAsia="Arial" w:hAnsi="Arial"/>
          <w:b/>
          <w:bCs/>
          <w:spacing w:val="40"/>
          <w:sz w:val="24"/>
          <w:szCs w:val="24"/>
        </w:rPr>
        <w:t xml:space="preserve">KEY COMPETENCIES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Front-End Engineering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Designs and ships scalable, performant web applications with React, Next.js, and TypeScript. Specializes in component architecture, state management (Redux/Zustand), and SSR for optimal UX and SEO.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Back-End &amp; AI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Builds production back-ends with NestJS, PostgreSQL, Kysely/Prisma, and BullMQ. Integrates Gemini and Vertex AI for CV parsing, semantic matching, and document understanding pipelines at scale.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Engineering Practice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Leads front-end and full-stack initiatives, mentors teams, enforces code quality. Proficient with Jest, React Testing Library, Cypress, Git workflows, CI/CD, and modern build tooling. Integrates REST/GraphQL APIs cleanly.</w:t>
            </w:r>
          </w:p>
        </w:tc>
      </w:tr>
    </w:tbl>
    <w:p>
      <w:pPr>
        <w:pBdr>
          <w:bottom w:val="single" w:color="000000" w:sz="6" w:space="4"/>
        </w:pBdr>
        <w:spacing w:after="80" w:before="200"/>
      </w:pPr>
      <w:r>
        <w:rPr>
          <w:rFonts w:ascii="Arial" w:cs="Arial" w:eastAsia="Arial" w:hAnsi="Arial"/>
          <w:b/>
          <w:bCs/>
          <w:spacing w:val="40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LOOP – لووب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Jul 2025 – Present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Full-time | Kuwait ·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Engineer on digital projects for the Saudi Ministry of Municipal and Rural Affairs and Housing (MOMAH), translating complex AI capabilities into intuitive user interfaces.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Ensure high performance and responsiveness for mission-critical government applications, enabling efficient data interaction at scale.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Co-Founder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Doktouri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Feb 2025 – Present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Tunis, Tunisia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Co-founded Doktouri, a B2B medical practice management SaaS for Tunisia and francophone MENA covering scheduling, EMR, billing, and multi-practitioner medical centers.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Designed and shipped a CNAM (national health insurance) integration module with file-based TXT export (FREED.TXT/FAPP.TXT), BS1 PDF generation, and a strategy-pattern tariff engine.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Drive product, architecture, and engineering decisions across the stack (NestJS, PostgreSQL, Supabase, Next.js).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Full-Stack Software Engineer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Matchy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Jan 2026 – May 2026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Riyadh, Saudi Arabia ·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Shipped production features end-to-end across React/TypeScript frontend and NestJS/PostgreSQL backend for Matchy, an AI-powered ATS targeting the Saudi recruitment market.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Architected the CV parsing pipeline (PDF→PNG rasterization with Gemini Vision) using a bilingual Arabic/English schema, hardened against extraction artifacts, field misclassification, and response truncation.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Built 7ssan, the in-product CV analyzer and AI-assisted CV builder, combining LLM extraction with a Notion-style block editor and live PDF preview.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Integrated Apple Pay via Moyasar end-to-end, including merchant certificate setup, domain verification, and checkout flow.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Full-Stack Engineer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TheKey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Feb 2026 – Apr 2026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Riyadh, Saudi Arabia · Remote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Developed a modern EdTech platform enabling students and instructors to learn at their own pace through diverse content formats.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Implemented secure assignment creation and exam management features, plus a granular ABAC permission system across six roles (Student, Instructor, Coordinator, Invigilator, Admin, Platform Admin) with route-level enforcement via a global guard.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 Developer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Massar – مسار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Aug 2025 – Dec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Architected and developed front-end modules for a comprehensive educational ERP ecosystem covering school management and e-learning, improving administrative efficiency and student engagement.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Implemented scalable front-end solutions across multiple modules, enhancing user experience throughout the system.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 Developer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Softylines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Oct 2022 – Jul 2025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Sousse, Tunisia | Full-time (Study-Work Alternance Program) · On-site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Architected and developed a comprehensive educational ERP ecosystem for school management, including e-learning platforms, impacting administrative efficiency and student engagement.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Implemented scalable front-end solutions to support a wide range of modules, enhancing user experience across the entire system.</w:t>
      </w: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 Developer &amp; Team Lead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Wayzello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Jan 2024 – Feb 2025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Tunis, Tunisia · Hybrid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Spearheaded front-end development and served as Team Lead for a comprehensive project management solution, significantly enhancing task tracking and team collaboration.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Implemented features that improved user workflow and project visibility for diverse user groups.</w:t>
      </w:r>
    </w:p>
    <w:p>
      <w:pPr>
        <w:spacing w:after="0" w:before="20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16"/>
        <w:gridCol w:w="3744"/>
      </w:tblGrid>
      <w:tr>
        <w:tc>
          <w:tcPr>
            <w:tcW w:type="dxa" w:w="5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pPr>
              <w:pBdr>
                <w:bottom w:val="single" w:color="000000" w:sz="6" w:space="4"/>
              </w:pBdr>
              <w:spacing w:after="80" w:before="0"/>
            </w:pPr>
            <w:r>
              <w:rPr>
                <w:rFonts w:ascii="Arial" w:cs="Arial" w:eastAsia="Arial" w:hAnsi="Arial"/>
                <w:b/>
                <w:bCs/>
                <w:spacing w:val="40"/>
                <w:sz w:val="24"/>
                <w:szCs w:val="24"/>
              </w:rPr>
              <w:t xml:space="preserve">EDUCATION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Bachelor's Degree, Computer Science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Horizon School of Digital Technologies, Tunisia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Sep 2022 – Sep 2025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Baccalaureate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Lycée Hannibal, Tebourba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2018 – 2022</w:t>
            </w:r>
          </w:p>
        </w:tc>
        <w:tc>
          <w:tcPr>
            <w:tcW w:type="dxa" w:w="37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pPr>
              <w:pBdr>
                <w:bottom w:val="single" w:color="000000" w:sz="6" w:space="4"/>
              </w:pBdr>
              <w:spacing w:after="80" w:before="0"/>
            </w:pPr>
            <w:r>
              <w:rPr>
                <w:rFonts w:ascii="Arial" w:cs="Arial" w:eastAsia="Arial" w:hAnsi="Arial"/>
                <w:b/>
                <w:bCs/>
                <w:spacing w:val="40"/>
                <w:sz w:val="24"/>
                <w:szCs w:val="24"/>
              </w:rPr>
              <w:t xml:space="preserve">LANGUAGES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English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Arabic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French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dh2wtibwbd4begc0bo7l" Type="http://schemas.openxmlformats.org/officeDocument/2006/relationships/hyperlink" Target="https://louayzouaoui.com" TargetMode="External"/><Relationship Id="rIdruyuj6phnismdok0yflpn" Type="http://schemas.openxmlformats.org/officeDocument/2006/relationships/hyperlink" Target="https://github.com/" TargetMode="External"/><Relationship Id="rIdbp1kalzu_vktozxghv9zh" Type="http://schemas.openxmlformats.org/officeDocument/2006/relationships/hyperlink" Target="https://www.linkedin.com/in/louayzouaoui" TargetMode="External"/><Relationship Id="rIdngvbkw8qx-cbbz2fo9sxi" Type="http://schemas.openxmlformats.org/officeDocument/2006/relationships/hyperlink" Target="https://upwork.com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2026-05-10T21:31:08.895Z</dcterms:created>
  <dcterms:modified xsi:type="dcterms:W3CDTF">2026-05-10T21:31:08.896Z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